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F55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БЮДЖЕТНОЕ ОБЩЕОБРАЗОВАТЕЛЬНОЕ УЧРЕЖДЕНИЕ </w:t>
      </w:r>
      <w:r w:rsidRPr="00212F5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12F55">
        <w:rPr>
          <w:rFonts w:ascii="Times New Roman CYR" w:hAnsi="Times New Roman CYR" w:cs="Times New Roman CYR"/>
          <w:b/>
          <w:bCs/>
          <w:sz w:val="24"/>
          <w:szCs w:val="24"/>
        </w:rPr>
        <w:t>КРАСНОАРМЕЙСКАЯ ОСНОВНАЯ ОБЩЕОБРАЗОВАТЕЛЬНАЯ ШКОЛА</w:t>
      </w:r>
      <w:r w:rsidRPr="00212F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Layout w:type="fixed"/>
        <w:tblLook w:val="0000"/>
      </w:tblPr>
      <w:tblGrid>
        <w:gridCol w:w="3373"/>
        <w:gridCol w:w="3543"/>
        <w:gridCol w:w="3120"/>
      </w:tblGrid>
      <w:tr w:rsidR="00212F55" w:rsidRPr="00212F55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Согласовано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Руководитель МО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Браницкая</w:t>
            </w:r>
            <w:proofErr w:type="spell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 А. Я.______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Протокол №___ </w:t>
            </w:r>
            <w:proofErr w:type="gram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proofErr w:type="gramEnd"/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«___» ___________2016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Согласовано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Заместитель руководителя по УВР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Насибулина М.А________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«___» ____________2016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МБОУ 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Красноармейская ООШ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Байнова</w:t>
            </w:r>
            <w:proofErr w:type="spell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 Н.В. ________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Приказ №___ </w:t>
            </w:r>
            <w:proofErr w:type="gram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от</w:t>
            </w:r>
            <w:proofErr w:type="gramEnd"/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____________2016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</w:tbl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212F55">
        <w:rPr>
          <w:rFonts w:ascii="Times New Roman CYR" w:hAnsi="Times New Roman CYR" w:cs="Times New Roman CYR"/>
          <w:b/>
          <w:bCs/>
          <w:sz w:val="40"/>
          <w:szCs w:val="40"/>
        </w:rPr>
        <w:t>Рабочая программа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212F55">
        <w:rPr>
          <w:rFonts w:ascii="Times New Roman CYR" w:hAnsi="Times New Roman CYR" w:cs="Times New Roman CYR"/>
          <w:b/>
          <w:bCs/>
          <w:sz w:val="40"/>
          <w:szCs w:val="40"/>
        </w:rPr>
        <w:t>по внеурочной деятельности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12F55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Pr="00212F55">
        <w:rPr>
          <w:rFonts w:ascii="Times New Roman CYR" w:hAnsi="Times New Roman CYR" w:cs="Times New Roman CYR"/>
          <w:b/>
          <w:bCs/>
          <w:sz w:val="40"/>
          <w:szCs w:val="40"/>
        </w:rPr>
        <w:t>Проектная деятельность</w:t>
      </w:r>
      <w:r w:rsidRPr="00212F55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proofErr w:type="spellStart"/>
      <w:r w:rsidRPr="00212F55">
        <w:rPr>
          <w:rFonts w:ascii="Times New Roman CYR" w:hAnsi="Times New Roman CYR" w:cs="Times New Roman CYR"/>
          <w:sz w:val="40"/>
          <w:szCs w:val="40"/>
        </w:rPr>
        <w:t>Насибулиной</w:t>
      </w:r>
      <w:proofErr w:type="spellEnd"/>
      <w:r w:rsidRPr="00212F55">
        <w:rPr>
          <w:rFonts w:ascii="Times New Roman CYR" w:hAnsi="Times New Roman CYR" w:cs="Times New Roman CYR"/>
          <w:sz w:val="40"/>
          <w:szCs w:val="40"/>
        </w:rPr>
        <w:t xml:space="preserve"> </w:t>
      </w:r>
      <w:proofErr w:type="spellStart"/>
      <w:r w:rsidRPr="00212F55">
        <w:rPr>
          <w:rFonts w:ascii="Times New Roman CYR" w:hAnsi="Times New Roman CYR" w:cs="Times New Roman CYR"/>
          <w:sz w:val="40"/>
          <w:szCs w:val="40"/>
        </w:rPr>
        <w:t>Элианы</w:t>
      </w:r>
      <w:proofErr w:type="spellEnd"/>
      <w:r w:rsidRPr="00212F55">
        <w:rPr>
          <w:rFonts w:ascii="Times New Roman CYR" w:hAnsi="Times New Roman CYR" w:cs="Times New Roman CYR"/>
          <w:sz w:val="40"/>
          <w:szCs w:val="40"/>
        </w:rPr>
        <w:t xml:space="preserve"> Евгеньевны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212F55">
        <w:rPr>
          <w:rFonts w:ascii="Times New Roman CYR" w:hAnsi="Times New Roman CYR" w:cs="Times New Roman CYR"/>
          <w:sz w:val="32"/>
          <w:szCs w:val="32"/>
        </w:rPr>
        <w:t>п. Красноармейский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212F55">
        <w:rPr>
          <w:rFonts w:ascii="Times New Roman" w:hAnsi="Times New Roman" w:cs="Times New Roman"/>
          <w:sz w:val="32"/>
          <w:szCs w:val="32"/>
        </w:rPr>
        <w:t xml:space="preserve">2016-2017 </w:t>
      </w:r>
      <w:r w:rsidRPr="00212F55">
        <w:rPr>
          <w:rFonts w:ascii="Times New Roman CYR" w:hAnsi="Times New Roman CYR" w:cs="Times New Roman CYR"/>
          <w:sz w:val="32"/>
          <w:szCs w:val="32"/>
        </w:rPr>
        <w:t>учебный год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Программа рассчитана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на 33 часа: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1 </w:t>
      </w:r>
      <w:r w:rsidRPr="00212F55">
        <w:rPr>
          <w:rFonts w:ascii="Times New Roman CYR" w:hAnsi="Times New Roman CYR" w:cs="Times New Roman CYR"/>
          <w:sz w:val="28"/>
          <w:szCs w:val="28"/>
        </w:rPr>
        <w:t>класс – 33 часа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 (стандарты второго поколения), предназначена для организации внеурочной деятельности младших школьников по научно-познавательному направлению и направлена на формирование готовности и </w:t>
      </w:r>
      <w:proofErr w:type="gramStart"/>
      <w:r w:rsidRPr="00212F55">
        <w:rPr>
          <w:rFonts w:ascii="Times New Roman CYR" w:hAnsi="Times New Roman CYR" w:cs="Times New Roman CYR"/>
          <w:sz w:val="28"/>
          <w:szCs w:val="28"/>
        </w:rPr>
        <w:t>способности</w:t>
      </w:r>
      <w:proofErr w:type="gramEnd"/>
      <w:r w:rsidRPr="00212F55">
        <w:rPr>
          <w:rFonts w:ascii="Times New Roman CYR" w:hAnsi="Times New Roman CYR" w:cs="Times New Roman CYR"/>
          <w:sz w:val="28"/>
          <w:szCs w:val="28"/>
        </w:rPr>
        <w:t xml:space="preserve"> обучающихся к саморазвитию, повышению уровня мотивации к обучению и познанию, ценностного отношения к знаниям.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Главная идея проектной деятельности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– направленность </w:t>
      </w:r>
      <w:proofErr w:type="spellStart"/>
      <w:proofErr w:type="gramStart"/>
      <w:r w:rsidRPr="00212F55">
        <w:rPr>
          <w:rFonts w:ascii="Times New Roman CYR" w:hAnsi="Times New Roman CYR" w:cs="Times New Roman CYR"/>
          <w:sz w:val="28"/>
          <w:szCs w:val="28"/>
        </w:rPr>
        <w:t>учебно</w:t>
      </w:r>
      <w:proofErr w:type="spellEnd"/>
      <w:r w:rsidRPr="00212F55">
        <w:rPr>
          <w:rFonts w:ascii="Times New Roman CYR" w:hAnsi="Times New Roman CYR" w:cs="Times New Roman CYR"/>
          <w:sz w:val="28"/>
          <w:szCs w:val="28"/>
        </w:rPr>
        <w:t xml:space="preserve"> – познавательной</w:t>
      </w:r>
      <w:proofErr w:type="gramEnd"/>
      <w:r w:rsidRPr="00212F55">
        <w:rPr>
          <w:rFonts w:ascii="Times New Roman CYR" w:hAnsi="Times New Roman CYR" w:cs="Times New Roman CYR"/>
          <w:sz w:val="28"/>
          <w:szCs w:val="28"/>
        </w:rPr>
        <w:t xml:space="preserve"> деятельности школьников на результат.</w:t>
      </w:r>
      <w:r w:rsidRPr="00212F55">
        <w:rPr>
          <w:rFonts w:ascii="Calibri" w:hAnsi="Calibri" w:cs="Calibri"/>
        </w:rPr>
        <w:t xml:space="preserve">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Calibri" w:hAnsi="Calibri" w:cs="Calibri"/>
        </w:rPr>
        <w:t xml:space="preserve">         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Работа над проектом даёт учащимся опыт поиска информации, практического применения самообучения, саморазвития, самореализации и самоанализа своей деятельности, развивает следующие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обще учебные навыки: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мыслительные навыки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 - обучение младшего школьника анализу и обобщению, сравнению, классификации и т.д.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исследовательские навыки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направлены на формирование умения выполнять исследовательскую работу, наблюдать, выявлять, соотносить и т.д.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коммуникативные навыки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направлены на формирование у ребёнка умения не только говорить, но и слушать и слышать собеседника, доказательно и спокойно отстаивать своё мнение или  принимать точку зрения и советы других.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социальные навыки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предполагают развитие умения работать в группе, сотрудничать в мини – коллективе, выполняя разные роли: лидера или исполнителя. Учат ребёнка строить взаимоотношения в обществе: в коллективе, сверстниками – с людьми, которые его окружают;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1068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24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Особенностью данной программы является  комплексный подход в системе образования учащихся.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Психолого-педагогические принципы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Программа опирается на развивающую парадигму, представленную в виде системы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психолого-педагогических принципов: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а)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212F5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Личностно ориентированные принципы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(принцип адаптивности, принцип развития,  принцип психологической комфортности).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б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) </w:t>
      </w:r>
      <w:r w:rsidRPr="00212F5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Культурно-ориентированные принципы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(принцип целостности содержания образования, принцип систематичности, принцип ориентировочной функции знаний, принцип овладения культурой). </w:t>
      </w:r>
    </w:p>
    <w:p w:rsidR="00212F55" w:rsidRPr="00212F55" w:rsidRDefault="00212F55" w:rsidP="00212F55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в)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12F5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Деятельностно-ориентированные</w:t>
      </w:r>
      <w:proofErr w:type="spellEnd"/>
      <w:r w:rsidRPr="00212F55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принципы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(принцип обучения деятельности, принцип управляемого перехода от совместной учебно-познавательной деятельности к самостоятельной деятельности ученика)</w:t>
      </w:r>
    </w:p>
    <w:p w:rsidR="00212F55" w:rsidRPr="00212F55" w:rsidRDefault="00212F55" w:rsidP="00212F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Педагогическая целесообразность проектной технологии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Сфера применения проектной технологии велика – от процесса обучения до воспитания, формирования личности ребенка.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Сущность проектной технологии заключается в стимулировании интереса учащихся к определенным проблемам, решение которых предполагает владение (и приобретение в ходе работы) определенной суммой знаний и практическое применение имеющихся и приобретенных знаний в ходе содержания проектной деятельности. Таким образом, данный метод позволяет реально соединить академические знания с практическим опытом их применения. </w:t>
      </w:r>
    </w:p>
    <w:p w:rsidR="00212F55" w:rsidRPr="00212F55" w:rsidRDefault="00212F55" w:rsidP="00212F55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Освоение определенных закономерностей исследовательской проектной работы действительно можно начинать уже в начальной школе.  Ученики, которые получают опыт такой работы в начальной школе, гораздо проще встраиваются в систему проектной деятельности основного звена школы. </w:t>
      </w:r>
    </w:p>
    <w:p w:rsidR="00212F55" w:rsidRPr="00212F55" w:rsidRDefault="00212F55" w:rsidP="00212F55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Надо сказать, что у младших школьников, может быть, даже больше, чем у учащихся основного звена школы, выражен мотив для работы над проектами, так как ребенок этого возраста активно стремится самостоятельно исследовать окружающий его мир. Задача взрослых – поддержать детскую любознательность, не пресекать активность ребенка многочисленными запретами, тогда с возрастом естественная познавательная потребность ребенка станет основой его успешного обучения в школе. Проектная деятельность – хороший механизм для реализации этой потребности непосредственно в учебной работе.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Актуальность программы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обусловлена тем, что в новых социально-экономических условиях особое значение приобретает деятельность, которая наиболее полно и эффективно реализует социально-педагогический потенциал свободного времени детей, существенно расширяет традиционные направления, формы, технологии работы с детьми.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Социально-педагогические возможности различных видов содержательной деятельности, в которые включаются дети в рамках программы </w:t>
      </w:r>
      <w:r w:rsidRPr="00212F55">
        <w:rPr>
          <w:rFonts w:ascii="Times New Roman" w:hAnsi="Times New Roman" w:cs="Times New Roman"/>
          <w:sz w:val="28"/>
          <w:szCs w:val="28"/>
        </w:rPr>
        <w:t>«</w:t>
      </w:r>
      <w:r w:rsidRPr="00212F55">
        <w:rPr>
          <w:rFonts w:ascii="Times New Roman CYR" w:hAnsi="Times New Roman CYR" w:cs="Times New Roman CYR"/>
          <w:sz w:val="28"/>
          <w:szCs w:val="28"/>
        </w:rPr>
        <w:t>Клуб юных знатоков: мыслим – творим – исследуем!</w:t>
      </w:r>
      <w:r w:rsidRPr="00212F55">
        <w:rPr>
          <w:rFonts w:ascii="Times New Roman" w:hAnsi="Times New Roman" w:cs="Times New Roman"/>
          <w:sz w:val="28"/>
          <w:szCs w:val="28"/>
        </w:rPr>
        <w:t xml:space="preserve">»,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базируются на том, что они связаны с удовлетворением исключительно важных для детей познавательных, социальных и духовных потребностей.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212F55">
        <w:rPr>
          <w:rFonts w:ascii="Times New Roman CYR" w:hAnsi="Times New Roman CYR" w:cs="Times New Roman CYR"/>
          <w:sz w:val="28"/>
          <w:szCs w:val="28"/>
        </w:rPr>
        <w:lastRenderedPageBreak/>
        <w:t>Деятельность обучающихся в рамках реализации данной программы направлена не только на повышение компетенций обучающихся в определённых предметных областях и развитие творческих способностей ребёнка, но и на создание продукта, имеющего значимость для других.</w:t>
      </w:r>
      <w:proofErr w:type="gramEnd"/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В рамках программы обеспечено сочетание различных видов познавательной деятельности, где востребованы практически любые способности ребёнка, реализованы личные пристрастия к тому или иному виду деятельности, что открывает новые возможности для создания интереса младшего школьника как к индивидуальному творчеству, так и к коллективному.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Данная программа является подготовкой к самостоятельной исследовательской практике на II ступени обучения.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Особую значимость данный курс имеет для детей, ориентированных на самостоятельный информационный поиск  в разных областях знаний, тем самым предоставляя обучающимся широкий спектр возможностей для самореализации и формирования ценностного отношения к процессу познания. </w:t>
      </w:r>
    </w:p>
    <w:p w:rsidR="00212F55" w:rsidRPr="00212F55" w:rsidRDefault="00212F55" w:rsidP="00212F55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color w:val="2A2A2A"/>
          <w:sz w:val="28"/>
          <w:szCs w:val="28"/>
        </w:rPr>
      </w:pPr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Цель программы:</w:t>
      </w:r>
      <w:r w:rsidRPr="00212F55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приобщение младших школьников к исследовательской деятельности; создание условий, способствующих</w:t>
      </w:r>
      <w:r w:rsidRPr="00212F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2F55">
        <w:rPr>
          <w:rFonts w:ascii="Times New Roman" w:hAnsi="Times New Roman" w:cs="Times New Roman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развитию  исследовательских умений; приобретение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color w:val="2A2A2A"/>
          <w:sz w:val="28"/>
          <w:szCs w:val="28"/>
        </w:rPr>
        <w:t>знаний о ситуациях межличностного взаимодействия, о правилах конструктивной групповой работы; о способах самопознания; о способах нахождения обработки и нахождения информации.</w:t>
      </w:r>
    </w:p>
    <w:p w:rsidR="00212F55" w:rsidRPr="00212F55" w:rsidRDefault="00212F55" w:rsidP="00212F55">
      <w:p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212F55" w:rsidRPr="00212F55" w:rsidRDefault="00212F55" w:rsidP="00212F55">
      <w:pPr>
        <w:autoSpaceDE w:val="0"/>
        <w:autoSpaceDN w:val="0"/>
        <w:adjustRightInd w:val="0"/>
        <w:spacing w:before="28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развитие творческой исследовательской активности;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формирование учащихся способности к организации исследовательской деятельности;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стимулирование интереса младших школьников к знаниям в разных областях современной науки, поддержка стремления ребёнка к самостоятельному изучению окружающего мира;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формирование коммуникативной компетентности в сотрудничестве, развитие умения самостоятельно и совместно принимать решения (умение вести диалог, координировать свои действия с действиями партнеров по совместной деятельности), создание ситуаций комфортного межличностного взаимодействия;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формирование позитивной самооценки и взаимоуважения, социально адекватных способов поведения;</w:t>
      </w:r>
    </w:p>
    <w:p w:rsidR="00212F55" w:rsidRPr="00212F55" w:rsidRDefault="00212F55" w:rsidP="00212F55">
      <w:pPr>
        <w:autoSpaceDE w:val="0"/>
        <w:autoSpaceDN w:val="0"/>
        <w:adjustRightInd w:val="0"/>
        <w:spacing w:after="28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развитие психофизиологических способностей ребёнка: памяти, мышления, творческого воображения.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 представлено следующими модулями:</w:t>
      </w:r>
    </w:p>
    <w:p w:rsidR="00212F55" w:rsidRPr="00212F55" w:rsidRDefault="00212F55" w:rsidP="00212F5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Развитие познавательной сферы</w:t>
      </w:r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  <w:proofErr w:type="gramStart"/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ч)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Задачи данного модуля включают в себя совершенствование </w:t>
      </w:r>
      <w:proofErr w:type="gramStart"/>
      <w:r w:rsidRPr="00212F55">
        <w:rPr>
          <w:rFonts w:ascii="Times New Roman CYR" w:hAnsi="Times New Roman CYR" w:cs="Times New Roman CYR"/>
          <w:sz w:val="28"/>
          <w:szCs w:val="28"/>
        </w:rPr>
        <w:t xml:space="preserve">мыслитель </w:t>
      </w:r>
      <w:proofErr w:type="spellStart"/>
      <w:r w:rsidRPr="00212F55">
        <w:rPr>
          <w:rFonts w:ascii="Times New Roman CYR" w:hAnsi="Times New Roman CYR" w:cs="Times New Roman CYR"/>
          <w:sz w:val="28"/>
          <w:szCs w:val="28"/>
        </w:rPr>
        <w:t>ных</w:t>
      </w:r>
      <w:proofErr w:type="spellEnd"/>
      <w:proofErr w:type="gramEnd"/>
      <w:r w:rsidRPr="00212F55">
        <w:rPr>
          <w:rFonts w:ascii="Times New Roman CYR" w:hAnsi="Times New Roman CYR" w:cs="Times New Roman CYR"/>
          <w:sz w:val="28"/>
          <w:szCs w:val="28"/>
        </w:rPr>
        <w:t xml:space="preserve"> процессов: памяти, внимания, </w:t>
      </w:r>
      <w:proofErr w:type="spellStart"/>
      <w:r w:rsidRPr="00212F55">
        <w:rPr>
          <w:rFonts w:ascii="Times New Roman CYR" w:hAnsi="Times New Roman CYR" w:cs="Times New Roman CYR"/>
          <w:sz w:val="28"/>
          <w:szCs w:val="28"/>
        </w:rPr>
        <w:t>аналитико</w:t>
      </w:r>
      <w:proofErr w:type="spellEnd"/>
      <w:r w:rsidRPr="00212F55">
        <w:rPr>
          <w:rFonts w:ascii="Times New Roman CYR" w:hAnsi="Times New Roman CYR" w:cs="Times New Roman CYR"/>
          <w:sz w:val="28"/>
          <w:szCs w:val="28"/>
        </w:rPr>
        <w:t xml:space="preserve"> – синтетического мышления, творческого воображения и т.д.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исследовательских умений</w:t>
      </w:r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gramStart"/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ч)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</w:t>
      </w:r>
      <w:r w:rsidRPr="00212F55">
        <w:rPr>
          <w:rFonts w:ascii="Times New Roman CYR" w:hAnsi="Times New Roman CYR" w:cs="Times New Roman CYR"/>
          <w:sz w:val="28"/>
          <w:szCs w:val="28"/>
        </w:rPr>
        <w:t>Задачи данного модуля включают в себя формирование необходимых знаний, умений, навыков, необходимых для организации работы по исследовательскому поиску.</w:t>
      </w:r>
    </w:p>
    <w:p w:rsidR="00212F55" w:rsidRPr="00212F55" w:rsidRDefault="00212F55" w:rsidP="00212F55">
      <w:pPr>
        <w:tabs>
          <w:tab w:val="left" w:pos="360"/>
          <w:tab w:val="left" w:pos="840"/>
        </w:tabs>
        <w:autoSpaceDE w:val="0"/>
        <w:autoSpaceDN w:val="0"/>
        <w:adjustRightInd w:val="0"/>
        <w:spacing w:after="0" w:line="240" w:lineRule="auto"/>
        <w:ind w:left="360" w:hanging="168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Исследовательская практика</w:t>
      </w:r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gramStart"/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13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ч)</w:t>
      </w:r>
    </w:p>
    <w:p w:rsidR="00212F55" w:rsidRPr="00212F55" w:rsidRDefault="00212F55" w:rsidP="00212F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 </w:t>
      </w:r>
      <w:r w:rsidRPr="00212F55">
        <w:rPr>
          <w:rFonts w:ascii="Times New Roman CYR" w:hAnsi="Times New Roman CYR" w:cs="Times New Roman CYR"/>
          <w:sz w:val="28"/>
          <w:szCs w:val="28"/>
        </w:rPr>
        <w:t>Задачами данного модуля являются: формирование у учащихся представления об исследовательской работе, как об одном из ведущих способах открытии новых знаний, развитие умений творчески работать в коллективе, проводить самостоятельные наблюдения и эксперименты.</w:t>
      </w:r>
    </w:p>
    <w:p w:rsidR="00212F55" w:rsidRPr="00212F55" w:rsidRDefault="00212F55" w:rsidP="00212F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Защита проектов исследовательской работы</w:t>
      </w:r>
      <w:r w:rsidRPr="00212F55">
        <w:rPr>
          <w:rFonts w:ascii="Times New Roman" w:hAnsi="Times New Roman" w:cs="Times New Roman"/>
          <w:b/>
          <w:bCs/>
          <w:sz w:val="28"/>
          <w:szCs w:val="28"/>
        </w:rPr>
        <w:t xml:space="preserve">» (4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ч)</w:t>
      </w:r>
    </w:p>
    <w:p w:rsidR="00212F55" w:rsidRPr="00212F55" w:rsidRDefault="00212F55" w:rsidP="00212F5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Задачей данного модуля  является формирование умения обобщать опыт </w:t>
      </w:r>
    </w:p>
    <w:p w:rsidR="00212F55" w:rsidRPr="00212F55" w:rsidRDefault="00212F55" w:rsidP="00212F5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научного исследования, развитие личности ребёнка, способной к  самореализации и самоутверждению.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212F55">
        <w:rPr>
          <w:rFonts w:ascii="Times New Roman" w:hAnsi="Times New Roman" w:cs="Times New Roman"/>
          <w:b/>
          <w:bCs/>
          <w:sz w:val="28"/>
          <w:szCs w:val="28"/>
          <w:lang w:val="en-US"/>
        </w:rPr>
        <w:t>( 33</w:t>
      </w:r>
      <w:proofErr w:type="gramEnd"/>
      <w:r w:rsidRPr="00212F5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часа)</w:t>
      </w:r>
    </w:p>
    <w:tbl>
      <w:tblPr>
        <w:tblW w:w="10574" w:type="dxa"/>
        <w:tblInd w:w="-5" w:type="dxa"/>
        <w:tblLayout w:type="fixed"/>
        <w:tblLook w:val="0000"/>
      </w:tblPr>
      <w:tblGrid>
        <w:gridCol w:w="817"/>
        <w:gridCol w:w="4678"/>
        <w:gridCol w:w="1417"/>
        <w:gridCol w:w="1843"/>
        <w:gridCol w:w="1819"/>
      </w:tblGrid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п</w:t>
            </w:r>
            <w:proofErr w:type="spellEnd"/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/</w:t>
            </w:r>
            <w:proofErr w:type="spellStart"/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Кол-во 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Планируемая дата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Фактическая дата</w:t>
            </w: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Развитие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познавательной сферы</w:t>
            </w: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» 8 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Светофор мысли: включаем внимание!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Светофор мысли: включаем память!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Светофор мысли: включаем логику!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Светофор мысли: включаем воображение!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Светофор мысли: пространственные представления.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Светофор мысли: учимся наблюдать.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Секрет порядка.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Защита проектов исследовательской работы</w:t>
            </w: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Я – изобретатель.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Формирование исследовательских умений</w:t>
            </w: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» 8 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Что такое исследование и кто такие исследователи?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 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Вопрошайка</w:t>
            </w:r>
            <w:proofErr w:type="spellEnd"/>
            <w:proofErr w:type="gramStart"/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Учимся задавать вопросы.)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Книги – помощники исследований. Экскурсия в библиотеку.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Хочу всё знать! 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Учимся определять тему исследования, проекта)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Мы научные тропинки одолеем без запинки!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Составление плана исследования)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Игра. 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Я – следопыт!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Как можно изучать окружающий нас мир.)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Защита проектов исследовательской работы</w:t>
            </w: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Любопытные опыты.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Нескучная школа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Учимся работать в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Исследовательская практика</w:t>
            </w: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» 13 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19-20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Букет цветов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групповой проект, изготовление панно)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21-22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Золотая волшебница Осень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групповой проект, составления гербария осенних листьев, побор и сочинение стихов, загадок об осени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Мой дом. Мой двор</w:t>
            </w: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»  (</w:t>
            </w: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инд. проекты, составление плана местности, макетов, рассказов по теме)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24-25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« </w:t>
            </w: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Книжка – малышка</w:t>
            </w: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 xml:space="preserve">» ( </w:t>
            </w: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инд. </w:t>
            </w:r>
            <w:proofErr w:type="spellStart"/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проект</w:t>
            </w:r>
            <w:proofErr w:type="gramStart"/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,р</w:t>
            </w:r>
            <w:proofErr w:type="gramEnd"/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исунки</w:t>
            </w:r>
            <w:proofErr w:type="spellEnd"/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, загадки, ребусы, стихи с любимым числом).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Защита проектов исследовательской работы</w:t>
            </w:r>
            <w:r w:rsidRPr="00212F55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Звериная</w:t>
            </w:r>
            <w:proofErr w:type="gram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"з</w:t>
            </w:r>
            <w:proofErr w:type="gram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арядка.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(</w:t>
            </w: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групповой проект, игра)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Волшебные правила здоровья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(</w:t>
            </w: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групповой проект, разработка плакатов, разучивание </w:t>
            </w:r>
            <w:proofErr w:type="spellStart"/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физминуток</w:t>
            </w:r>
            <w:proofErr w:type="spellEnd"/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 xml:space="preserve">Симметрия в нашей жизни: коллекция симметричных </w:t>
            </w: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lastRenderedPageBreak/>
              <w:t>предметов</w:t>
            </w:r>
            <w:proofErr w:type="gramStart"/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.(</w:t>
            </w:r>
            <w:proofErr w:type="gramEnd"/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групповой проект)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Снежинка</w:t>
            </w: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» (</w:t>
            </w: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групповой проект)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31-32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Сколько весит школьный рюкзак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(</w:t>
            </w:r>
            <w:r w:rsidRPr="00212F55">
              <w:rPr>
                <w:rFonts w:ascii="Times New Roman CYR" w:hAnsi="Times New Roman CYR" w:cs="Times New Roman CYR"/>
                <w:color w:val="2A2A2A"/>
                <w:sz w:val="28"/>
                <w:szCs w:val="28"/>
              </w:rPr>
              <w:t>инд. или гр. Проекты)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b/>
                <w:bCs/>
                <w:color w:val="2A2A2A"/>
                <w:sz w:val="28"/>
                <w:szCs w:val="28"/>
              </w:rPr>
              <w:t>Защита проектов исследовательской работы</w:t>
            </w:r>
            <w:r w:rsidRPr="00212F55">
              <w:rPr>
                <w:rFonts w:ascii="Times New Roman" w:hAnsi="Times New Roman" w:cs="Times New Roman"/>
                <w:b/>
                <w:bCs/>
                <w:color w:val="2A2A2A"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color w:val="2A2A2A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2A2A2A"/>
          <w:sz w:val="28"/>
          <w:szCs w:val="28"/>
        </w:rPr>
      </w:pPr>
      <w:r w:rsidRPr="00212F55">
        <w:rPr>
          <w:rFonts w:ascii="Times New Roman CYR" w:hAnsi="Times New Roman CYR" w:cs="Times New Roman CYR"/>
          <w:color w:val="2A2A2A"/>
          <w:sz w:val="28"/>
          <w:szCs w:val="28"/>
        </w:rPr>
        <w:t>В соответствии с темами заявленных проектов, 1 раз в каждой учебной четверти. Выбор темы защиты проекта согласуется между учителем – руководителем проекта и юным исследователем.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574" w:type="dxa"/>
        <w:tblInd w:w="-5" w:type="dxa"/>
        <w:tblLayout w:type="fixed"/>
        <w:tblLook w:val="0000"/>
      </w:tblPr>
      <w:tblGrid>
        <w:gridCol w:w="630"/>
        <w:gridCol w:w="2197"/>
        <w:gridCol w:w="2731"/>
        <w:gridCol w:w="2617"/>
        <w:gridCol w:w="2399"/>
      </w:tblGrid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N|N</w:t>
            </w:r>
          </w:p>
        </w:tc>
        <w:tc>
          <w:tcPr>
            <w:tcW w:w="9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МОДУЛИ</w:t>
            </w: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Развитие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познавательной сферы</w:t>
            </w: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Формирование исследовательских умений</w:t>
            </w: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Исследовательская практика</w:t>
            </w: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Защита проектов исследовательской работы</w:t>
            </w:r>
            <w:r w:rsidRPr="00212F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Светофор мысли: включаем внимание!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Что такое исследование и кто такие исследователи?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Букет цветов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групповой проект, изготовление панно) 2 ч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соответствии с темами заявленных проектов, 1 раз в каждой учебной четверти. Выбор темы защиты проекта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согласуется между учителем – руководителем проекта и юным исследователем.</w:t>
            </w: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Светофор мысли: включаем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память!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Игра 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Вопрошайка</w:t>
            </w:r>
            <w:proofErr w:type="spellEnd"/>
            <w:proofErr w:type="gramStart"/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Учимся задавать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вопросы.) 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Золотая волшебница Осень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групповой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проект, составления гербария осенних листьев, побор и сочинение стихов, загадок об осени )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Светофор мысли: включаем логику!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1 ч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Книги – помощники исследований. Экскурсия в библиотеку.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1ч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«Мой дом. Мой двор»  (инд. проекты, составление плана местности, макетов, рассказов по теме)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1 ч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Светофор мысли: включаем воображение!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Хочу всё знать! 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Учимся определять тему исследования, проекта)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Книжка – малышка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» (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инд. </w:t>
            </w:r>
            <w:proofErr w:type="spell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проект</w:t>
            </w:r>
            <w:proofErr w:type="gram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,р</w:t>
            </w:r>
            <w:proofErr w:type="gram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исунки</w:t>
            </w:r>
            <w:proofErr w:type="spell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, загадки, ребусы, стихи с любимым числом).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Светофор мысли: пространственные представления.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Мы научные тропинки одолеем без запинки!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Составление плана исследования)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Звериная</w:t>
            </w:r>
            <w:proofErr w:type="gram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"з</w:t>
            </w:r>
            <w:proofErr w:type="gram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арядка.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групповой проект, игра)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Светофор мысли: учимся наблюдать.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Игра. 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Я – следопыт!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Как можно изучать окружающий нас мир.)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Волшебные правила здоровья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групповой проект, разработка плакатов, разучивание </w:t>
            </w:r>
            <w:proofErr w:type="spell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физминуток</w:t>
            </w:r>
            <w:proofErr w:type="spell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Секрет порядка.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Любопытные опыты.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Симметрия в нашей жизни: коллекция симметричных предметов</w:t>
            </w:r>
            <w:proofErr w:type="gramStart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.(</w:t>
            </w:r>
            <w:proofErr w:type="gramEnd"/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группов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ой проект)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28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Нескучная школа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Учимся работать в группе.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before="280"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Снежинка</w:t>
            </w: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(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групповой проект)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Я – изобретатель.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Сколько весит школьный рюкзак</w:t>
            </w: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инд. или гр. Проекты)</w:t>
            </w:r>
          </w:p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Ожидаемые результаты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освоения программы 1 класса.</w:t>
      </w:r>
    </w:p>
    <w:p w:rsidR="00212F55" w:rsidRPr="00212F55" w:rsidRDefault="00212F55" w:rsidP="00212F5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Обучающийся будет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знать</w:t>
      </w:r>
      <w:r w:rsidRPr="00212F55">
        <w:rPr>
          <w:rFonts w:ascii="Times New Roman CYR" w:hAnsi="Times New Roman CYR" w:cs="Times New Roman CYR"/>
          <w:sz w:val="28"/>
          <w:szCs w:val="28"/>
        </w:rPr>
        <w:t>:</w:t>
      </w:r>
    </w:p>
    <w:p w:rsidR="00212F55" w:rsidRPr="00212F55" w:rsidRDefault="00212F55" w:rsidP="00212F55">
      <w:pPr>
        <w:tabs>
          <w:tab w:val="left" w:pos="480"/>
        </w:tabs>
        <w:autoSpaceDE w:val="0"/>
        <w:autoSpaceDN w:val="0"/>
        <w:adjustRightInd w:val="0"/>
        <w:spacing w:before="90" w:after="0" w:line="240" w:lineRule="auto"/>
        <w:ind w:left="240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основы проведения исследовательской работы;</w:t>
      </w:r>
    </w:p>
    <w:p w:rsidR="00212F55" w:rsidRPr="00212F55" w:rsidRDefault="00212F55" w:rsidP="00212F55">
      <w:pPr>
        <w:tabs>
          <w:tab w:val="left" w:pos="480"/>
        </w:tabs>
        <w:autoSpaceDE w:val="0"/>
        <w:autoSpaceDN w:val="0"/>
        <w:adjustRightInd w:val="0"/>
        <w:spacing w:before="90" w:after="0" w:line="240" w:lineRule="auto"/>
        <w:ind w:left="240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что такое мини – проект и творческий проект;</w:t>
      </w:r>
    </w:p>
    <w:p w:rsidR="00212F55" w:rsidRPr="00212F55" w:rsidRDefault="00212F55" w:rsidP="00212F5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методы исследования: наблюдение, опыт;</w:t>
      </w:r>
    </w:p>
    <w:p w:rsidR="00212F55" w:rsidRPr="00212F55" w:rsidRDefault="00212F55" w:rsidP="00212F5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lastRenderedPageBreak/>
        <w:t>способы поиска необходимой для исследования информации;</w:t>
      </w:r>
    </w:p>
    <w:p w:rsidR="00212F55" w:rsidRPr="00212F55" w:rsidRDefault="00212F55" w:rsidP="00212F5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правила сотрудничества в процессе исследования;</w:t>
      </w:r>
    </w:p>
    <w:p w:rsidR="00212F55" w:rsidRPr="00212F55" w:rsidRDefault="00212F55" w:rsidP="00212F5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основные логические операции, их отличительные особенности;</w:t>
      </w:r>
    </w:p>
    <w:p w:rsidR="00212F55" w:rsidRPr="00212F55" w:rsidRDefault="00212F55" w:rsidP="00212F5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правила успешной презентации работы.</w:t>
      </w:r>
    </w:p>
    <w:p w:rsidR="00212F55" w:rsidRPr="00212F55" w:rsidRDefault="00212F55" w:rsidP="00212F55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Обучающийся будет 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уметь</w:t>
      </w:r>
      <w:r w:rsidRPr="00212F55">
        <w:rPr>
          <w:rFonts w:ascii="Times New Roman CYR" w:hAnsi="Times New Roman CYR" w:cs="Times New Roman CYR"/>
          <w:sz w:val="28"/>
          <w:szCs w:val="28"/>
        </w:rPr>
        <w:t>: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определять круг вопросов и проблем при выполнении исследовательской работы;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подбирать материал, необходимый для исследования;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оценивать ход, результат своей деятельности и деятельности других;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сотрудничать в процессе проектной деятельности, оказывать помощь товарищам и принимать  помощь других участников процесса, адекватно выбирать и оценивать свою роль в коллективной работе.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Способы проверки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 результатов освоения программы. </w:t>
      </w:r>
    </w:p>
    <w:p w:rsidR="00212F55" w:rsidRPr="00212F55" w:rsidRDefault="00212F55" w:rsidP="00212F55">
      <w:pPr>
        <w:autoSpaceDE w:val="0"/>
        <w:autoSpaceDN w:val="0"/>
        <w:adjustRightInd w:val="0"/>
        <w:spacing w:before="90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</w:t>
      </w:r>
      <w:r w:rsidRPr="00212F55">
        <w:rPr>
          <w:rFonts w:ascii="Times New Roman CYR" w:hAnsi="Times New Roman CYR" w:cs="Times New Roman CYR"/>
          <w:sz w:val="28"/>
          <w:szCs w:val="28"/>
        </w:rPr>
        <w:t>В качестве подведения  итогов, результатов освоения данной программы, могут быть организованы следующие мероприятия:</w:t>
      </w:r>
    </w:p>
    <w:p w:rsidR="00212F55" w:rsidRPr="00212F55" w:rsidRDefault="00212F55" w:rsidP="00212F5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выставки творческих работ учащихся;</w:t>
      </w:r>
    </w:p>
    <w:p w:rsidR="00212F55" w:rsidRPr="00212F55" w:rsidRDefault="00212F55" w:rsidP="00212F55">
      <w:pPr>
        <w:autoSpaceDE w:val="0"/>
        <w:autoSpaceDN w:val="0"/>
        <w:adjustRightInd w:val="0"/>
        <w:spacing w:before="9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мини – конференции по защите исследовательских проектов;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В ходе освоения программы </w:t>
      </w:r>
      <w:r w:rsidRPr="00212F55">
        <w:rPr>
          <w:rFonts w:ascii="Times New Roman" w:hAnsi="Times New Roman" w:cs="Times New Roman"/>
          <w:sz w:val="28"/>
          <w:szCs w:val="28"/>
        </w:rPr>
        <w:t>«</w:t>
      </w:r>
      <w:r w:rsidRPr="00212F55">
        <w:rPr>
          <w:rFonts w:ascii="Times New Roman CYR" w:hAnsi="Times New Roman CYR" w:cs="Times New Roman CYR"/>
          <w:sz w:val="28"/>
          <w:szCs w:val="28"/>
        </w:rPr>
        <w:t>Школа исследователя</w:t>
      </w:r>
      <w:r w:rsidRPr="00212F55">
        <w:rPr>
          <w:rFonts w:ascii="Times New Roman" w:hAnsi="Times New Roman" w:cs="Times New Roman"/>
          <w:sz w:val="28"/>
          <w:szCs w:val="28"/>
        </w:rPr>
        <w:t xml:space="preserve">»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целенаправленно формируются универсальные учебные действия (УУД):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74" w:type="dxa"/>
        <w:tblInd w:w="-5" w:type="dxa"/>
        <w:tblLayout w:type="fixed"/>
        <w:tblLook w:val="0000"/>
      </w:tblPr>
      <w:tblGrid>
        <w:gridCol w:w="2634"/>
        <w:gridCol w:w="2750"/>
        <w:gridCol w:w="2536"/>
        <w:gridCol w:w="2654"/>
      </w:tblGrid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проектировочные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исследовательские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информационные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кооперативные</w:t>
            </w: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Осмысливание задачи, планирование этапов предстоящей деятельности, прогнозирование последствий деятельности.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Выдвижение предположения, установление причинно – следственных связей, поиск нескольких вариантов решения проблемы.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 xml:space="preserve">Самостоятельный поиск необходимой информации (в энциклопедиях, по библиотечным каталогам, в Интернете), поиск недостающей информации у взрослых (учителя, руководителя проекта, специалиста), структурирование информации, </w:t>
            </w: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выделение главного.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Взаимодействие с участниками проекта, оказание взаимопомощи в группе в решении общих задач, поиск компромиссного решения.</w:t>
            </w: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lastRenderedPageBreak/>
              <w:t>коммуникативные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экспериментальные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рефлексивные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12F5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презентационные</w:t>
            </w:r>
          </w:p>
        </w:tc>
      </w:tr>
      <w:tr w:rsidR="00212F55" w:rsidRPr="00212F55" w:rsidTr="00212F5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Формирование умения слушать и понимать других, вступать в диалог, задавать вопросы, участвовать в дискуссии, выражать себя.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Организация своего рабочего места, подбор необходимого оборудования, подбор и приготовление материалов, проведение собственного эксперимента, наблюдение за ходом эксперимента, измерение параметров, осмысление полученных результатов.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Осмысливание собственной действительности (её хода и промежуточных результатов), осуществление самооценки.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12F55" w:rsidRPr="00212F55" w:rsidRDefault="00212F55" w:rsidP="0021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12F55">
              <w:rPr>
                <w:rFonts w:ascii="Times New Roman CYR" w:hAnsi="Times New Roman CYR" w:cs="Times New Roman CYR"/>
                <w:sz w:val="28"/>
                <w:szCs w:val="28"/>
              </w:rPr>
              <w:t>Построение устного сообщения о проделанной работе, выбор различных средств наглядности при выступлении, навыки монологической речи, ответы на незапланированные вопросы.</w:t>
            </w:r>
          </w:p>
        </w:tc>
      </w:tr>
    </w:tbl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В целях обобщения работы учащихся в </w:t>
      </w:r>
      <w:r w:rsidRPr="00212F55">
        <w:rPr>
          <w:rFonts w:ascii="Times New Roman" w:hAnsi="Times New Roman" w:cs="Times New Roman"/>
          <w:sz w:val="28"/>
          <w:szCs w:val="28"/>
        </w:rPr>
        <w:t>«</w:t>
      </w:r>
      <w:r w:rsidRPr="00212F55">
        <w:rPr>
          <w:rFonts w:ascii="Times New Roman CYR" w:hAnsi="Times New Roman CYR" w:cs="Times New Roman CYR"/>
          <w:sz w:val="28"/>
          <w:szCs w:val="28"/>
        </w:rPr>
        <w:t>Клубе юных знатоков: мыслим – творим – исследуем!</w:t>
      </w:r>
      <w:r w:rsidRPr="00212F55">
        <w:rPr>
          <w:rFonts w:ascii="Times New Roman" w:hAnsi="Times New Roman" w:cs="Times New Roman"/>
          <w:sz w:val="28"/>
          <w:szCs w:val="28"/>
        </w:rPr>
        <w:t xml:space="preserve">» </w:t>
      </w:r>
      <w:r w:rsidRPr="00212F55">
        <w:rPr>
          <w:rFonts w:ascii="Times New Roman CYR" w:hAnsi="Times New Roman CYR" w:cs="Times New Roman CYR"/>
          <w:sz w:val="28"/>
          <w:szCs w:val="28"/>
        </w:rPr>
        <w:t>может быть представлено  портфолио младшего школьника  как  индивидуального  “портфеля” образовательных индивидуальных достижений  ученика начальной школы в  познавательной, творческой, социальной, коммуникативной деятельности.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 xml:space="preserve">Банк информационно-коммуникационных ресурсов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для проведения занятий: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Белобородова О.Г., </w:t>
      </w:r>
      <w:proofErr w:type="spellStart"/>
      <w:r w:rsidRPr="00212F55">
        <w:rPr>
          <w:rFonts w:ascii="Times New Roman CYR" w:hAnsi="Times New Roman CYR" w:cs="Times New Roman CYR"/>
          <w:sz w:val="28"/>
          <w:szCs w:val="28"/>
        </w:rPr>
        <w:t>Шалашова</w:t>
      </w:r>
      <w:proofErr w:type="spellEnd"/>
      <w:r w:rsidRPr="00212F55">
        <w:rPr>
          <w:rFonts w:ascii="Times New Roman CYR" w:hAnsi="Times New Roman CYR" w:cs="Times New Roman CYR"/>
          <w:sz w:val="28"/>
          <w:szCs w:val="28"/>
        </w:rPr>
        <w:t xml:space="preserve"> Ж.А., Кулакова И.Н. Программа внеурочной деятельности по научно – познавательному направлению в 1 – 4 классах </w:t>
      </w:r>
      <w:r w:rsidRPr="00212F55">
        <w:rPr>
          <w:rFonts w:ascii="Times New Roman" w:hAnsi="Times New Roman" w:cs="Times New Roman"/>
          <w:sz w:val="28"/>
          <w:szCs w:val="28"/>
        </w:rPr>
        <w:t>«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Школа </w:t>
      </w:r>
      <w:proofErr w:type="spellStart"/>
      <w:r w:rsidRPr="00212F55">
        <w:rPr>
          <w:rFonts w:ascii="Times New Roman CYR" w:hAnsi="Times New Roman CYR" w:cs="Times New Roman CYR"/>
          <w:sz w:val="28"/>
          <w:szCs w:val="28"/>
        </w:rPr>
        <w:t>исследованияг</w:t>
      </w:r>
      <w:proofErr w:type="spellEnd"/>
      <w:r w:rsidRPr="00212F55">
        <w:rPr>
          <w:rFonts w:ascii="Times New Roman CYR" w:hAnsi="Times New Roman CYR" w:cs="Times New Roman CYR"/>
          <w:sz w:val="28"/>
          <w:szCs w:val="28"/>
        </w:rPr>
        <w:t xml:space="preserve">. Черемхово, </w:t>
      </w:r>
      <w:proofErr w:type="gramStart"/>
      <w:r w:rsidRPr="00212F55">
        <w:rPr>
          <w:rFonts w:ascii="Times New Roman CYR" w:hAnsi="Times New Roman CYR" w:cs="Times New Roman CYR"/>
          <w:sz w:val="28"/>
          <w:szCs w:val="28"/>
        </w:rPr>
        <w:t>Иркутская</w:t>
      </w:r>
      <w:proofErr w:type="gramEnd"/>
      <w:r w:rsidRPr="00212F55">
        <w:rPr>
          <w:rFonts w:ascii="Times New Roman CYR" w:hAnsi="Times New Roman CYR" w:cs="Times New Roman CYR"/>
          <w:sz w:val="28"/>
          <w:szCs w:val="28"/>
        </w:rPr>
        <w:t xml:space="preserve"> обл., интернет – ресурс.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М.В. Дубова. Организация проектной деятельности младших школьников.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Практическое пособие для учителей начальных классов. М., </w:t>
      </w:r>
      <w:r w:rsidRPr="00212F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2F55">
        <w:rPr>
          <w:rFonts w:ascii="Times New Roman CYR" w:hAnsi="Times New Roman CYR" w:cs="Times New Roman CYR"/>
          <w:sz w:val="28"/>
          <w:szCs w:val="28"/>
        </w:rPr>
        <w:t>Баласс</w:t>
      </w:r>
      <w:proofErr w:type="spellEnd"/>
      <w:r w:rsidRPr="00212F5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12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2011 </w:t>
      </w:r>
      <w:r w:rsidRPr="00212F55">
        <w:rPr>
          <w:rFonts w:ascii="Times New Roman CYR" w:hAnsi="Times New Roman CYR" w:cs="Times New Roman CYR"/>
          <w:sz w:val="28"/>
          <w:szCs w:val="28"/>
        </w:rPr>
        <w:t>г</w:t>
      </w: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NewRomanPSMT, 'Times New R" w:hAnsi="TimesNewRomanPSMT, 'Times New R" w:cs="TimesNewRomanPSMT, 'Times New 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Краля Н.А. Метод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учебных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проектов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как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средство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активизации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учебной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деятельности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учащихся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: </w:t>
      </w:r>
      <w:r w:rsidRPr="00212F55">
        <w:rPr>
          <w:rFonts w:ascii="Times New Roman CYR" w:hAnsi="Times New Roman CYR" w:cs="Times New Roman CYR"/>
          <w:sz w:val="28"/>
          <w:szCs w:val="28"/>
        </w:rPr>
        <w:t>Учебно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>-</w:t>
      </w:r>
      <w:r w:rsidRPr="00212F55">
        <w:rPr>
          <w:rFonts w:ascii="Times New Roman CYR" w:hAnsi="Times New Roman CYR" w:cs="Times New Roman CYR"/>
          <w:sz w:val="28"/>
          <w:szCs w:val="28"/>
        </w:rPr>
        <w:t>методическое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пособие</w:t>
      </w:r>
      <w:proofErr w:type="gramStart"/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/ </w:t>
      </w:r>
      <w:r w:rsidRPr="00212F55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212F55">
        <w:rPr>
          <w:rFonts w:ascii="Times New Roman CYR" w:hAnsi="Times New Roman CYR" w:cs="Times New Roman CYR"/>
          <w:sz w:val="28"/>
          <w:szCs w:val="28"/>
        </w:rPr>
        <w:t>од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ред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. </w:t>
      </w:r>
      <w:r w:rsidRPr="00212F55">
        <w:rPr>
          <w:rFonts w:ascii="Times New Roman CYR" w:hAnsi="Times New Roman CYR" w:cs="Times New Roman CYR"/>
          <w:sz w:val="28"/>
          <w:szCs w:val="28"/>
        </w:rPr>
        <w:t>Ю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>.</w:t>
      </w:r>
      <w:r w:rsidRPr="00212F55">
        <w:rPr>
          <w:rFonts w:ascii="Times New Roman CYR" w:hAnsi="Times New Roman CYR" w:cs="Times New Roman CYR"/>
          <w:sz w:val="28"/>
          <w:szCs w:val="28"/>
        </w:rPr>
        <w:t>П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. </w:t>
      </w:r>
      <w:r w:rsidRPr="00212F55">
        <w:rPr>
          <w:rFonts w:ascii="Times New Roman CYR" w:hAnsi="Times New Roman CYR" w:cs="Times New Roman CYR"/>
          <w:sz w:val="28"/>
          <w:szCs w:val="28"/>
        </w:rPr>
        <w:t>Дубенского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. </w:t>
      </w:r>
      <w:r w:rsidRPr="00212F55">
        <w:rPr>
          <w:rFonts w:ascii="Times New Roman CYR" w:hAnsi="Times New Roman CYR" w:cs="Times New Roman CYR"/>
          <w:sz w:val="28"/>
          <w:szCs w:val="28"/>
        </w:rPr>
        <w:t>–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>Омск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: </w:t>
      </w:r>
      <w:r w:rsidRPr="00212F55">
        <w:rPr>
          <w:rFonts w:ascii="Times New Roman CYR" w:hAnsi="Times New Roman CYR" w:cs="Times New Roman CYR"/>
          <w:sz w:val="28"/>
          <w:szCs w:val="28"/>
        </w:rPr>
        <w:t>Изд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>-</w:t>
      </w:r>
      <w:r w:rsidRPr="00212F55">
        <w:rPr>
          <w:rFonts w:ascii="Times New Roman CYR" w:hAnsi="Times New Roman CYR" w:cs="Times New Roman CYR"/>
          <w:sz w:val="28"/>
          <w:szCs w:val="28"/>
        </w:rPr>
        <w:t>во</w:t>
      </w:r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 xml:space="preserve"> </w:t>
      </w:r>
      <w:proofErr w:type="spellStart"/>
      <w:r w:rsidRPr="00212F55">
        <w:rPr>
          <w:rFonts w:ascii="Times New Roman CYR" w:hAnsi="Times New Roman CYR" w:cs="Times New Roman CYR"/>
          <w:sz w:val="28"/>
          <w:szCs w:val="28"/>
        </w:rPr>
        <w:t>ОмГУ</w:t>
      </w:r>
      <w:proofErr w:type="spellEnd"/>
      <w:r w:rsidRPr="00212F55">
        <w:rPr>
          <w:rFonts w:ascii="TimesNewRomanPSMT, 'Times New R" w:hAnsi="TimesNewRomanPSMT, 'Times New R" w:cs="TimesNewRomanPSMT, 'Times New R"/>
          <w:sz w:val="28"/>
          <w:szCs w:val="28"/>
        </w:rPr>
        <w:t>, 2005.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120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Горячев А. В. </w:t>
      </w:r>
      <w:r w:rsidRPr="00212F55">
        <w:rPr>
          <w:rFonts w:ascii="Times New Roman" w:hAnsi="Times New Roman" w:cs="Times New Roman"/>
          <w:sz w:val="28"/>
          <w:szCs w:val="28"/>
        </w:rPr>
        <w:t>«</w:t>
      </w:r>
      <w:r w:rsidRPr="00212F55">
        <w:rPr>
          <w:rFonts w:ascii="Times New Roman CYR" w:hAnsi="Times New Roman CYR" w:cs="Times New Roman CYR"/>
          <w:sz w:val="28"/>
          <w:szCs w:val="28"/>
        </w:rPr>
        <w:t>Организация проектной деятельности</w:t>
      </w:r>
      <w:r w:rsidRPr="00212F5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12F55">
        <w:rPr>
          <w:rFonts w:ascii="Times New Roman" w:hAnsi="Times New Roman" w:cs="Times New Roman"/>
          <w:sz w:val="28"/>
          <w:szCs w:val="28"/>
          <w:lang w:val="en-US"/>
        </w:rPr>
        <w:t>gor</w:t>
      </w:r>
      <w:proofErr w:type="spellEnd"/>
      <w:r w:rsidRPr="00212F55">
        <w:rPr>
          <w:rFonts w:ascii="Times New Roman" w:hAnsi="Times New Roman" w:cs="Times New Roman"/>
          <w:sz w:val="28"/>
          <w:szCs w:val="28"/>
        </w:rPr>
        <w:t>2@</w:t>
      </w:r>
      <w:proofErr w:type="spellStart"/>
      <w:r w:rsidRPr="00212F55">
        <w:rPr>
          <w:rFonts w:ascii="Times New Roman" w:hAnsi="Times New Roman" w:cs="Times New Roman"/>
          <w:sz w:val="28"/>
          <w:szCs w:val="28"/>
          <w:lang w:val="en-US"/>
        </w:rPr>
        <w:t>procenter</w:t>
      </w:r>
      <w:proofErr w:type="spellEnd"/>
      <w:r w:rsidRPr="00212F55">
        <w:rPr>
          <w:rFonts w:ascii="Times New Roman" w:hAnsi="Times New Roman" w:cs="Times New Roman"/>
          <w:sz w:val="28"/>
          <w:szCs w:val="28"/>
        </w:rPr>
        <w:t>.</w:t>
      </w:r>
      <w:r w:rsidRPr="00212F5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212F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12F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Занятия с первоклассниками </w:t>
      </w:r>
      <w:r w:rsidRPr="00212F55">
        <w:rPr>
          <w:rFonts w:ascii="Times New Roman" w:hAnsi="Times New Roman" w:cs="Times New Roman"/>
          <w:sz w:val="28"/>
          <w:szCs w:val="28"/>
        </w:rPr>
        <w:t>«</w:t>
      </w:r>
      <w:r w:rsidRPr="00212F55">
        <w:rPr>
          <w:rFonts w:ascii="Times New Roman CYR" w:hAnsi="Times New Roman CYR" w:cs="Times New Roman CYR"/>
          <w:sz w:val="28"/>
          <w:szCs w:val="28"/>
        </w:rPr>
        <w:t>Логика</w:t>
      </w:r>
      <w:r w:rsidRPr="00212F55">
        <w:rPr>
          <w:rFonts w:ascii="Times New Roman" w:hAnsi="Times New Roman" w:cs="Times New Roman"/>
          <w:sz w:val="28"/>
          <w:szCs w:val="28"/>
        </w:rPr>
        <w:t xml:space="preserve">». </w:t>
      </w:r>
      <w:hyperlink r:id="rId4" w:history="1"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adalin</w:t>
        </w:r>
        <w:proofErr w:type="spellEnd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mospsy</w:t>
        </w:r>
        <w:proofErr w:type="spellEnd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sklad</w:t>
        </w:r>
        <w:proofErr w:type="spellEnd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shtml</w:t>
        </w:r>
        <w:proofErr w:type="spellEnd"/>
      </w:hyperlink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Сборники познавательных опытов и экспериментов.</w:t>
      </w:r>
      <w:r w:rsidRPr="00212F55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5" w:history="1">
        <w:r w:rsidRPr="00212F55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http://adalin.mospsy.ru/l_01_00/l_01_10f.shtml</w:t>
        </w:r>
      </w:hyperlink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Сборники  игр и упражнений для проведения тренингов.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Макет портфолио </w:t>
      </w:r>
      <w:proofErr w:type="gramStart"/>
      <w:r w:rsidRPr="00212F55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212F55">
        <w:rPr>
          <w:rFonts w:ascii="Times New Roman CYR" w:hAnsi="Times New Roman CYR" w:cs="Times New Roman CYR"/>
          <w:sz w:val="28"/>
          <w:szCs w:val="28"/>
        </w:rPr>
        <w:t>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Рекомендации для оформления исследовательских работ.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Памятки для проведения наблюдений и экспериментов.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2F55">
        <w:rPr>
          <w:rFonts w:ascii="Times New Roman CYR" w:hAnsi="Times New Roman CYR" w:cs="Times New Roman CYR"/>
          <w:b/>
          <w:bCs/>
          <w:sz w:val="28"/>
          <w:szCs w:val="28"/>
        </w:rPr>
        <w:t>Используемая литература.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Белова И.И.. </w:t>
      </w:r>
      <w:proofErr w:type="spellStart"/>
      <w:r w:rsidRPr="00212F55">
        <w:rPr>
          <w:rFonts w:ascii="Times New Roman CYR" w:hAnsi="Times New Roman CYR" w:cs="Times New Roman CYR"/>
          <w:sz w:val="28"/>
          <w:szCs w:val="28"/>
        </w:rPr>
        <w:t>Гетманцева</w:t>
      </w:r>
      <w:proofErr w:type="spellEnd"/>
      <w:r w:rsidRPr="00212F55">
        <w:rPr>
          <w:rFonts w:ascii="Times New Roman CYR" w:hAnsi="Times New Roman CYR" w:cs="Times New Roman CYR"/>
          <w:sz w:val="28"/>
          <w:szCs w:val="28"/>
        </w:rPr>
        <w:t xml:space="preserve"> С.М.. Гребенникова Ю.Н, Гущина О.А. Организация проектной, учебно-исследовательской деятельности школьников: научно-практические рекомендации для педагогов дополнительного образования, учителей, методистов. – Великий Новгород, 2002 г.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 xml:space="preserve">Дубова М.В. Организация проектной деятельности младших </w:t>
      </w:r>
      <w:proofErr w:type="spellStart"/>
      <w:r w:rsidRPr="00212F55">
        <w:rPr>
          <w:rFonts w:ascii="Times New Roman CYR" w:hAnsi="Times New Roman CYR" w:cs="Times New Roman CYR"/>
          <w:sz w:val="28"/>
          <w:szCs w:val="28"/>
        </w:rPr>
        <w:t>школьников</w:t>
      </w:r>
      <w:proofErr w:type="gramStart"/>
      <w:r w:rsidRPr="00212F55"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 w:rsidRPr="00212F55">
        <w:rPr>
          <w:rFonts w:ascii="Times New Roman CYR" w:hAnsi="Times New Roman CYR" w:cs="Times New Roman CYR"/>
          <w:sz w:val="28"/>
          <w:szCs w:val="28"/>
        </w:rPr>
        <w:t>рактическое</w:t>
      </w:r>
      <w:proofErr w:type="spellEnd"/>
      <w:r w:rsidRPr="00212F55">
        <w:rPr>
          <w:rFonts w:ascii="Times New Roman CYR" w:hAnsi="Times New Roman CYR" w:cs="Times New Roman CYR"/>
          <w:sz w:val="28"/>
          <w:szCs w:val="28"/>
        </w:rPr>
        <w:t xml:space="preserve"> пособие для учителей начальных классов. М., </w:t>
      </w:r>
      <w:r w:rsidRPr="00212F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2F55">
        <w:rPr>
          <w:rFonts w:ascii="Times New Roman CYR" w:hAnsi="Times New Roman CYR" w:cs="Times New Roman CYR"/>
          <w:sz w:val="28"/>
          <w:szCs w:val="28"/>
        </w:rPr>
        <w:t>Баласс</w:t>
      </w:r>
      <w:proofErr w:type="spellEnd"/>
      <w:r w:rsidRPr="00212F55">
        <w:rPr>
          <w:rFonts w:ascii="Times New Roman" w:hAnsi="Times New Roman" w:cs="Times New Roman"/>
          <w:sz w:val="28"/>
          <w:szCs w:val="28"/>
        </w:rPr>
        <w:t xml:space="preserve">», 2011 </w:t>
      </w:r>
      <w:r w:rsidRPr="00212F55">
        <w:rPr>
          <w:rFonts w:ascii="Times New Roman CYR" w:hAnsi="Times New Roman CYR" w:cs="Times New Roman CYR"/>
          <w:sz w:val="28"/>
          <w:szCs w:val="28"/>
        </w:rPr>
        <w:t>г.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 CYR" w:hAnsi="Times New Roman CYR" w:cs="Times New Roman CYR"/>
          <w:sz w:val="28"/>
          <w:szCs w:val="28"/>
        </w:rPr>
        <w:t>Примерные программы внеурочной деятельности. Стандарты второго поколения. М.,   Просвещение, 2010 г.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4.  </w:t>
      </w:r>
      <w:r w:rsidRPr="00212F55">
        <w:rPr>
          <w:rFonts w:ascii="Times New Roman CYR" w:hAnsi="Times New Roman CYR" w:cs="Times New Roman CYR"/>
          <w:sz w:val="28"/>
          <w:szCs w:val="28"/>
        </w:rPr>
        <w:t>Проектные задачи в начальной школе. Стандарты второго поколения.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</w:t>
      </w:r>
      <w:r w:rsidRPr="00212F55">
        <w:rPr>
          <w:rFonts w:ascii="Times New Roman CYR" w:hAnsi="Times New Roman CYR" w:cs="Times New Roman CYR"/>
          <w:sz w:val="28"/>
          <w:szCs w:val="28"/>
        </w:rPr>
        <w:t>М., Просвещение, 2010 г.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5.  </w:t>
      </w:r>
      <w:r w:rsidRPr="00212F55">
        <w:rPr>
          <w:rFonts w:ascii="Times New Roman CYR" w:hAnsi="Times New Roman CYR" w:cs="Times New Roman CYR"/>
          <w:sz w:val="28"/>
          <w:szCs w:val="28"/>
        </w:rPr>
        <w:t>Савенков А.И. Методика исследовательского обучения младших школь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12F55">
        <w:rPr>
          <w:rFonts w:ascii="Times New Roman CYR" w:hAnsi="Times New Roman CYR" w:cs="Times New Roman CYR"/>
          <w:sz w:val="28"/>
          <w:szCs w:val="28"/>
        </w:rPr>
        <w:t>ников</w:t>
      </w:r>
      <w:proofErr w:type="gramStart"/>
      <w:r w:rsidRPr="00212F55">
        <w:rPr>
          <w:rFonts w:ascii="Times New Roman CYR" w:hAnsi="Times New Roman CYR" w:cs="Times New Roman CYR"/>
          <w:sz w:val="28"/>
          <w:szCs w:val="28"/>
        </w:rPr>
        <w:t>.И</w:t>
      </w:r>
      <w:proofErr w:type="gramEnd"/>
      <w:r w:rsidRPr="00212F55">
        <w:rPr>
          <w:rFonts w:ascii="Times New Roman CYR" w:hAnsi="Times New Roman CYR" w:cs="Times New Roman CYR"/>
          <w:sz w:val="28"/>
          <w:szCs w:val="28"/>
        </w:rPr>
        <w:t>здательство</w:t>
      </w:r>
      <w:proofErr w:type="spellEnd"/>
      <w:r w:rsidRPr="00212F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12F55">
        <w:rPr>
          <w:rFonts w:ascii="Times New Roman" w:hAnsi="Times New Roman" w:cs="Times New Roman"/>
          <w:sz w:val="28"/>
          <w:szCs w:val="28"/>
        </w:rPr>
        <w:t>«</w:t>
      </w:r>
      <w:r w:rsidRPr="00212F55">
        <w:rPr>
          <w:rFonts w:ascii="Times New Roman CYR" w:hAnsi="Times New Roman CYR" w:cs="Times New Roman CYR"/>
          <w:sz w:val="28"/>
          <w:szCs w:val="28"/>
        </w:rPr>
        <w:t>Учебная литература</w:t>
      </w:r>
      <w:r w:rsidRPr="00212F55">
        <w:rPr>
          <w:rFonts w:ascii="Times New Roman" w:hAnsi="Times New Roman" w:cs="Times New Roman"/>
          <w:sz w:val="28"/>
          <w:szCs w:val="28"/>
        </w:rPr>
        <w:t>»,</w:t>
      </w:r>
      <w:r w:rsidRPr="00212F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2F55">
        <w:rPr>
          <w:rFonts w:ascii="Times New Roman" w:hAnsi="Times New Roman" w:cs="Times New Roman"/>
          <w:sz w:val="28"/>
          <w:szCs w:val="28"/>
        </w:rPr>
        <w:t xml:space="preserve">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дом </w:t>
      </w:r>
      <w:r w:rsidRPr="00212F55">
        <w:rPr>
          <w:rFonts w:ascii="Times New Roman" w:hAnsi="Times New Roman" w:cs="Times New Roman"/>
          <w:sz w:val="28"/>
          <w:szCs w:val="28"/>
        </w:rPr>
        <w:t>«</w:t>
      </w:r>
      <w:r w:rsidRPr="00212F55">
        <w:rPr>
          <w:rFonts w:ascii="Times New Roman CYR" w:hAnsi="Times New Roman CYR" w:cs="Times New Roman CYR"/>
          <w:sz w:val="28"/>
          <w:szCs w:val="28"/>
        </w:rPr>
        <w:t>Фёдоров</w:t>
      </w:r>
      <w:r w:rsidRPr="00212F55">
        <w:rPr>
          <w:rFonts w:ascii="Times New Roman" w:hAnsi="Times New Roman" w:cs="Times New Roman"/>
          <w:sz w:val="28"/>
          <w:szCs w:val="28"/>
        </w:rPr>
        <w:t>», 2008.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6.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Горячев А.В. </w:t>
      </w:r>
      <w:r w:rsidRPr="00212F55">
        <w:rPr>
          <w:rFonts w:ascii="Times New Roman" w:hAnsi="Times New Roman" w:cs="Times New Roman"/>
          <w:sz w:val="28"/>
          <w:szCs w:val="28"/>
        </w:rPr>
        <w:t>«</w:t>
      </w:r>
      <w:r w:rsidRPr="00212F55">
        <w:rPr>
          <w:rFonts w:ascii="Times New Roman CYR" w:hAnsi="Times New Roman CYR" w:cs="Times New Roman CYR"/>
          <w:sz w:val="28"/>
          <w:szCs w:val="28"/>
        </w:rPr>
        <w:t>Организация проектной деятельности</w:t>
      </w:r>
      <w:r w:rsidRPr="00212F55">
        <w:rPr>
          <w:rFonts w:ascii="Times New Roman" w:hAnsi="Times New Roman" w:cs="Times New Roman"/>
          <w:sz w:val="28"/>
          <w:szCs w:val="28"/>
        </w:rPr>
        <w:t>»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2@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procenter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net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2@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2@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procenter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net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procenter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2@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procenter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net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2@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procenter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net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net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2@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procenter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net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HYPERLINK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 xml:space="preserve"> "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mailto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: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gor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2@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procenter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net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.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  <w:lang w:val="en-US"/>
          </w:rPr>
          <w:t>ru</w:t>
        </w:r>
        <w:r w:rsidRPr="00212F55">
          <w:rPr>
            <w:rFonts w:ascii="Times New Roman" w:hAnsi="Times New Roman" w:cs="Times New Roman"/>
            <w:vanish/>
            <w:color w:val="0000FF"/>
            <w:sz w:val="28"/>
            <w:szCs w:val="28"/>
            <w:u w:val="single"/>
          </w:rPr>
          <w:t>"</w:t>
        </w:r>
        <w:proofErr w:type="spellStart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7.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Румянцева  Н.Ю. Организация учебно-исследовательской деятельности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FF"/>
          <w:sz w:val="28"/>
          <w:szCs w:val="28"/>
          <w:u w:val="single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</w:t>
      </w:r>
      <w:r w:rsidRPr="00212F55">
        <w:rPr>
          <w:rFonts w:ascii="Times New Roman CYR" w:hAnsi="Times New Roman CYR" w:cs="Times New Roman CYR"/>
          <w:sz w:val="28"/>
          <w:szCs w:val="28"/>
        </w:rPr>
        <w:t xml:space="preserve">младших школьников. </w:t>
      </w:r>
      <w:r w:rsidRPr="00212F55"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pedsovet.org8. 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8. </w:t>
      </w:r>
      <w:r w:rsidRPr="00212F55">
        <w:rPr>
          <w:rFonts w:ascii="Times New Roman CYR" w:hAnsi="Times New Roman CYR" w:cs="Times New Roman CYR"/>
          <w:sz w:val="28"/>
          <w:szCs w:val="28"/>
        </w:rPr>
        <w:t>Щербатых Н.И., Данилова М.В. Проектная деятельность</w:t>
      </w:r>
      <w:proofErr w:type="gramStart"/>
      <w:r w:rsidRPr="00212F55"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 w:rsidRPr="00212F55">
        <w:rPr>
          <w:rFonts w:ascii="Times New Roman CYR" w:hAnsi="Times New Roman CYR" w:cs="Times New Roman CYR"/>
          <w:sz w:val="28"/>
          <w:szCs w:val="28"/>
        </w:rPr>
        <w:t>мастер – класс)</w:t>
      </w: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  <w:r w:rsidRPr="00212F55">
        <w:rPr>
          <w:rFonts w:ascii="Times New Roman" w:hAnsi="Times New Roman" w:cs="Times New Roman"/>
          <w:sz w:val="28"/>
          <w:szCs w:val="28"/>
        </w:rPr>
        <w:t xml:space="preserve">    </w:t>
      </w:r>
      <w:hyperlink r:id="rId7" w:history="1"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festival</w:t>
        </w:r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.1</w:t>
        </w:r>
        <w:proofErr w:type="spellStart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september</w:t>
        </w:r>
        <w:proofErr w:type="spellEnd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articles</w:t>
        </w:r>
        <w:r w:rsidRPr="00212F5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/517978/</w:t>
        </w:r>
      </w:hyperlink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F55" w:rsidRPr="00212F55" w:rsidRDefault="00212F55" w:rsidP="00212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sectPr w:rsidR="00212F55" w:rsidRPr="00212F55" w:rsidSect="00127F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, 'Times New R">
    <w:altName w:val="Arabic Typesetting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F55"/>
    <w:rsid w:val="00212F55"/>
    <w:rsid w:val="00B33871"/>
    <w:rsid w:val="00BE3A24"/>
    <w:rsid w:val="00D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articles/5179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2@procenter.net.ru" TargetMode="External"/><Relationship Id="rId5" Type="http://schemas.openxmlformats.org/officeDocument/2006/relationships/hyperlink" Target="http://adalin.mospsy.ru/l_01_00/l_01_10f.shtml" TargetMode="External"/><Relationship Id="rId4" Type="http://schemas.openxmlformats.org/officeDocument/2006/relationships/hyperlink" Target="http://adalin.mospsy.ru/sklad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2615</Words>
  <Characters>14911</Characters>
  <Application>Microsoft Office Word</Application>
  <DocSecurity>0</DocSecurity>
  <Lines>124</Lines>
  <Paragraphs>34</Paragraphs>
  <ScaleCrop>false</ScaleCrop>
  <Company/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2016-12-29T23:17:00Z</dcterms:created>
  <dcterms:modified xsi:type="dcterms:W3CDTF">2016-12-29T23:22:00Z</dcterms:modified>
</cp:coreProperties>
</file>